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C8B3" w14:textId="11685C15" w:rsidR="007A3256" w:rsidRDefault="00AB53C5" w:rsidP="007A3256">
      <w:pPr>
        <w:pStyle w:val="Titre3"/>
        <w:rPr>
          <w:i/>
          <w:color w:val="auto"/>
          <w:u w:val="single"/>
          <w:lang w:val="fr-FR"/>
        </w:rPr>
      </w:pPr>
      <w:r>
        <w:rPr>
          <w:rFonts w:ascii="Times New Roman" w:eastAsia="Aptos" w:hAnsi="Times New Roman" w:cs="Times New Roman"/>
          <w:b/>
          <w:bCs/>
        </w:rPr>
        <w:tab/>
      </w:r>
      <w:r>
        <w:rPr>
          <w:rFonts w:ascii="Times New Roman" w:eastAsia="Aptos" w:hAnsi="Times New Roman" w:cs="Times New Roman"/>
          <w:b/>
          <w:bCs/>
        </w:rPr>
        <w:tab/>
      </w:r>
      <w:r>
        <w:rPr>
          <w:rFonts w:ascii="Times New Roman" w:eastAsia="Aptos" w:hAnsi="Times New Roman" w:cs="Times New Roman"/>
          <w:b/>
          <w:bCs/>
        </w:rPr>
        <w:tab/>
      </w:r>
      <w:r w:rsidR="007A3256" w:rsidRPr="00F63B35">
        <w:rPr>
          <w:i/>
          <w:color w:val="auto"/>
          <w:u w:val="single"/>
          <w:lang w:val="fr-FR"/>
        </w:rPr>
        <w:t xml:space="preserve">Convention de mise à disposition de </w:t>
      </w:r>
      <w:r w:rsidR="0031400F">
        <w:rPr>
          <w:i/>
          <w:color w:val="auto"/>
          <w:u w:val="single"/>
          <w:lang w:val="fr-FR"/>
        </w:rPr>
        <w:t>matériel</w:t>
      </w:r>
    </w:p>
    <w:p w14:paraId="6D2D2223" w14:textId="77777777" w:rsidR="007A3256" w:rsidRPr="009610B8" w:rsidRDefault="007A3256" w:rsidP="007A3256">
      <w:pPr>
        <w:rPr>
          <w:lang w:val="fr-FR"/>
        </w:rPr>
      </w:pPr>
    </w:p>
    <w:p w14:paraId="778391DF" w14:textId="77777777" w:rsidR="007A3256" w:rsidRDefault="007A3256" w:rsidP="007A3256">
      <w:pPr>
        <w:pStyle w:val="NormalWeb"/>
        <w:rPr>
          <w:lang w:val="fr-FR"/>
        </w:rPr>
      </w:pPr>
      <w:r>
        <w:rPr>
          <w:lang w:val="fr-FR"/>
        </w:rPr>
        <w:t>Entre les soussignés :</w:t>
      </w:r>
    </w:p>
    <w:p w14:paraId="0D800D47" w14:textId="77A4194B" w:rsidR="007A3256" w:rsidRDefault="004D1EF1" w:rsidP="007A3256">
      <w:pPr>
        <w:pStyle w:val="NormalWeb"/>
        <w:rPr>
          <w:lang w:val="fr-FR"/>
        </w:rPr>
      </w:pPr>
      <w:r>
        <w:rPr>
          <w:rStyle w:val="txtmodifiable"/>
          <w:u w:val="single"/>
          <w:lang w:val="fr-FR"/>
        </w:rPr>
        <w:t>Les Scouts district</w:t>
      </w:r>
      <w:r w:rsidR="007A3256">
        <w:rPr>
          <w:rStyle w:val="txtmodifiable"/>
          <w:u w:val="single"/>
          <w:lang w:val="fr-FR"/>
        </w:rPr>
        <w:t xml:space="preserve"> </w:t>
      </w:r>
      <w:r>
        <w:rPr>
          <w:rStyle w:val="txtmodifiable"/>
          <w:u w:val="single"/>
          <w:lang w:val="fr-FR"/>
        </w:rPr>
        <w:t>Centre-du-Québec</w:t>
      </w:r>
      <w:r w:rsidR="007A3256">
        <w:rPr>
          <w:lang w:val="fr-FR"/>
        </w:rPr>
        <w:t>, situé</w:t>
      </w:r>
      <w:r w:rsidR="007A3256">
        <w:rPr>
          <w:rStyle w:val="txtmodifiable"/>
          <w:lang w:val="fr-FR"/>
        </w:rPr>
        <w:t xml:space="preserve">e au </w:t>
      </w:r>
      <w:r w:rsidR="007A3256">
        <w:rPr>
          <w:rStyle w:val="txtmodifiable"/>
          <w:lang w:val="fr-FR"/>
        </w:rPr>
        <w:t>75 rue Chartier, Sherbrooke (Québec) J1J 3A9</w:t>
      </w:r>
      <w:r w:rsidR="007A3256">
        <w:rPr>
          <w:lang w:val="fr-FR"/>
        </w:rPr>
        <w:t>, représenté</w:t>
      </w:r>
      <w:r w:rsidR="007A3256">
        <w:rPr>
          <w:rStyle w:val="txtmodifiable"/>
          <w:lang w:val="fr-FR"/>
        </w:rPr>
        <w:t xml:space="preserve">e </w:t>
      </w:r>
      <w:r w:rsidR="007A3256">
        <w:rPr>
          <w:lang w:val="fr-FR"/>
        </w:rPr>
        <w:t xml:space="preserve">par </w:t>
      </w:r>
      <w:r w:rsidR="007A3256">
        <w:rPr>
          <w:rStyle w:val="txtmodifiable"/>
          <w:lang w:val="fr-FR"/>
        </w:rPr>
        <w:t>Chantal St-Cyr, directrice générale.</w:t>
      </w:r>
    </w:p>
    <w:p w14:paraId="048A1A9D" w14:textId="77777777" w:rsidR="007A3256" w:rsidRDefault="007A3256" w:rsidP="007A3256">
      <w:pPr>
        <w:pStyle w:val="NormalWeb"/>
        <w:rPr>
          <w:lang w:val="fr-FR"/>
        </w:rPr>
      </w:pPr>
      <w:r>
        <w:rPr>
          <w:lang w:val="fr-FR"/>
        </w:rPr>
        <w:t>Dénommé</w:t>
      </w:r>
      <w:r>
        <w:rPr>
          <w:rStyle w:val="txtmodifiable"/>
          <w:lang w:val="fr-FR"/>
        </w:rPr>
        <w:t>e</w:t>
      </w:r>
      <w:r>
        <w:rPr>
          <w:lang w:val="fr-FR"/>
        </w:rPr>
        <w:t xml:space="preserve"> dans la convention, le </w:t>
      </w:r>
      <w:r>
        <w:rPr>
          <w:rStyle w:val="txtmodifiable"/>
          <w:lang w:val="fr-FR"/>
        </w:rPr>
        <w:t>prêteur,</w:t>
      </w:r>
    </w:p>
    <w:p w14:paraId="412BA6E4" w14:textId="77777777" w:rsidR="007A3256" w:rsidRDefault="007A3256" w:rsidP="007A3256">
      <w:pPr>
        <w:pStyle w:val="NormalWeb"/>
        <w:rPr>
          <w:lang w:val="fr-FR"/>
        </w:rPr>
      </w:pPr>
      <w:r>
        <w:rPr>
          <w:lang w:val="fr-FR"/>
        </w:rPr>
        <w:t>Et</w:t>
      </w:r>
    </w:p>
    <w:p w14:paraId="42AE58F6" w14:textId="77777777" w:rsidR="007A3256" w:rsidRDefault="007A3256" w:rsidP="007A3256">
      <w:pPr>
        <w:pStyle w:val="NormalWeb"/>
        <w:rPr>
          <w:lang w:val="fr-FR"/>
        </w:rPr>
      </w:pPr>
      <w:r>
        <w:rPr>
          <w:rStyle w:val="txtmodifiable"/>
          <w:lang w:val="fr-FR"/>
        </w:rPr>
        <w:t xml:space="preserve">__________________________________________ </w:t>
      </w:r>
    </w:p>
    <w:p w14:paraId="3597B0EE" w14:textId="77777777" w:rsidR="007A3256" w:rsidRDefault="007A3256" w:rsidP="007A3256">
      <w:pPr>
        <w:pStyle w:val="NormalWeb"/>
        <w:rPr>
          <w:lang w:val="fr-FR"/>
        </w:rPr>
      </w:pPr>
      <w:r>
        <w:rPr>
          <w:lang w:val="fr-FR"/>
        </w:rPr>
        <w:t>Dénommé</w:t>
      </w:r>
      <w:r>
        <w:rPr>
          <w:rStyle w:val="txtmodifiable"/>
          <w:lang w:val="fr-FR"/>
        </w:rPr>
        <w:t xml:space="preserve"> (e)</w:t>
      </w:r>
      <w:r>
        <w:rPr>
          <w:lang w:val="fr-FR"/>
        </w:rPr>
        <w:t xml:space="preserve"> dans la convention, </w:t>
      </w:r>
      <w:r>
        <w:rPr>
          <w:rStyle w:val="txtmodifiable"/>
          <w:lang w:val="fr-FR"/>
        </w:rPr>
        <w:t>l'emprunteur</w:t>
      </w:r>
      <w:r>
        <w:rPr>
          <w:lang w:val="fr-FR"/>
        </w:rPr>
        <w:t>,</w:t>
      </w:r>
    </w:p>
    <w:p w14:paraId="176B72F4" w14:textId="77777777" w:rsidR="007A3256" w:rsidRDefault="007A3256" w:rsidP="007A3256">
      <w:pPr>
        <w:pStyle w:val="NormalWeb"/>
        <w:rPr>
          <w:lang w:val="fr-FR"/>
        </w:rPr>
      </w:pPr>
      <w:r>
        <w:rPr>
          <w:lang w:val="fr-FR"/>
        </w:rPr>
        <w:t>Il a été convenu ce qui suit :</w:t>
      </w:r>
    </w:p>
    <w:p w14:paraId="1025C1FA" w14:textId="77777777" w:rsidR="007A3256" w:rsidRPr="00FE793A" w:rsidRDefault="007A3256" w:rsidP="007A3256">
      <w:pPr>
        <w:pStyle w:val="h4"/>
        <w:rPr>
          <w:i/>
          <w:u w:val="single"/>
          <w:lang w:val="fr-FR"/>
        </w:rPr>
      </w:pPr>
      <w:r w:rsidRPr="00FE793A">
        <w:rPr>
          <w:i/>
          <w:u w:val="single"/>
          <w:lang w:val="fr-FR"/>
        </w:rPr>
        <w:t>Article 1 – Objet de la convention</w:t>
      </w:r>
    </w:p>
    <w:p w14:paraId="138F444D" w14:textId="77777777" w:rsidR="007A3256" w:rsidRDefault="007A3256" w:rsidP="007A3256">
      <w:pPr>
        <w:pStyle w:val="NormalWeb"/>
        <w:rPr>
          <w:lang w:val="fr-FR"/>
        </w:rPr>
      </w:pPr>
      <w:r>
        <w:rPr>
          <w:lang w:val="fr-FR"/>
        </w:rPr>
        <w:t xml:space="preserve">Le </w:t>
      </w:r>
      <w:r>
        <w:rPr>
          <w:rStyle w:val="txtmodifiable"/>
          <w:lang w:val="fr-FR"/>
        </w:rPr>
        <w:t>prêteur</w:t>
      </w:r>
      <w:r>
        <w:rPr>
          <w:lang w:val="fr-FR"/>
        </w:rPr>
        <w:t xml:space="preserve"> accepte de mettre à disposition </w:t>
      </w:r>
      <w:r>
        <w:rPr>
          <w:rStyle w:val="txtmodifiable"/>
          <w:lang w:val="fr-FR"/>
        </w:rPr>
        <w:t>de l'emprunteur</w:t>
      </w:r>
      <w:r>
        <w:rPr>
          <w:lang w:val="fr-FR"/>
        </w:rPr>
        <w:t xml:space="preserve"> des RAQUETTES.</w:t>
      </w:r>
    </w:p>
    <w:p w14:paraId="7A3C0573" w14:textId="77777777" w:rsidR="007A3256" w:rsidRDefault="007A3256" w:rsidP="007A3256">
      <w:pPr>
        <w:pStyle w:val="NormalWeb"/>
        <w:rPr>
          <w:lang w:val="fr-FR"/>
        </w:rPr>
      </w:pPr>
      <w:r>
        <w:rPr>
          <w:lang w:val="fr-FR"/>
        </w:rPr>
        <w:t>Grandeur _____ Quantité ____</w:t>
      </w:r>
      <w:r>
        <w:rPr>
          <w:lang w:val="fr-FR"/>
        </w:rPr>
        <w:tab/>
        <w:t>Grandeur _____ Quantité ____</w:t>
      </w:r>
      <w:r>
        <w:rPr>
          <w:lang w:val="fr-FR"/>
        </w:rPr>
        <w:tab/>
        <w:t>Grandeur_____ Quantité____</w:t>
      </w:r>
    </w:p>
    <w:p w14:paraId="6BAA17EB" w14:textId="77777777" w:rsidR="007A3256" w:rsidRPr="00FE793A" w:rsidRDefault="007A3256" w:rsidP="007A3256">
      <w:pPr>
        <w:pStyle w:val="h4"/>
        <w:rPr>
          <w:i/>
          <w:u w:val="single"/>
          <w:lang w:val="fr-FR"/>
        </w:rPr>
      </w:pPr>
      <w:r w:rsidRPr="00FE793A">
        <w:rPr>
          <w:i/>
          <w:u w:val="single"/>
          <w:lang w:val="fr-FR"/>
        </w:rPr>
        <w:t xml:space="preserve">Article 2 – </w:t>
      </w:r>
      <w:r w:rsidRPr="00FE793A">
        <w:rPr>
          <w:rStyle w:val="txtmodifiable"/>
          <w:i/>
          <w:u w:val="single"/>
          <w:lang w:val="fr-FR"/>
        </w:rPr>
        <w:t>Convention à titre onéreux</w:t>
      </w:r>
    </w:p>
    <w:p w14:paraId="7764780C" w14:textId="77777777" w:rsidR="007A3256" w:rsidRDefault="007A3256" w:rsidP="007A3256">
      <w:pPr>
        <w:pStyle w:val="NormalWeb"/>
        <w:rPr>
          <w:lang w:val="fr-FR"/>
        </w:rPr>
      </w:pPr>
      <w:r>
        <w:rPr>
          <w:lang w:val="fr-FR"/>
        </w:rPr>
        <w:t xml:space="preserve">La convention est consentie moyennant une somme d’un montant définitif et forfaitaire de </w:t>
      </w:r>
      <w:r>
        <w:rPr>
          <w:b/>
          <w:u w:val="single"/>
          <w:lang w:val="fr-FR"/>
        </w:rPr>
        <w:t>5</w:t>
      </w:r>
      <w:r w:rsidRPr="00A502DC">
        <w:rPr>
          <w:b/>
          <w:u w:val="single"/>
          <w:lang w:val="fr-FR"/>
        </w:rPr>
        <w:t>$</w:t>
      </w:r>
      <w:r>
        <w:rPr>
          <w:b/>
          <w:u w:val="single"/>
          <w:lang w:val="fr-FR"/>
        </w:rPr>
        <w:t>/ch.</w:t>
      </w:r>
      <w:r w:rsidRPr="00A502DC">
        <w:rPr>
          <w:b/>
          <w:u w:val="single"/>
          <w:lang w:val="fr-FR"/>
        </w:rPr>
        <w:t>, payable à la signature du contrat</w:t>
      </w:r>
      <w:r>
        <w:rPr>
          <w:lang w:val="fr-FR"/>
        </w:rPr>
        <w:t xml:space="preserve">. Un </w:t>
      </w:r>
      <w:r w:rsidRPr="00A502DC">
        <w:rPr>
          <w:b/>
          <w:lang w:val="fr-FR"/>
        </w:rPr>
        <w:t>dépôt de sécurité de 100$ est demandé lors de la prise de possession</w:t>
      </w:r>
      <w:r>
        <w:rPr>
          <w:lang w:val="fr-FR"/>
        </w:rPr>
        <w:t>, celui-ci sera remis lors du retour si les articles de la présente convention ont été respectés.</w:t>
      </w:r>
    </w:p>
    <w:p w14:paraId="645E50EE" w14:textId="77777777" w:rsidR="007A3256" w:rsidRPr="00FE793A" w:rsidRDefault="007A3256" w:rsidP="007A3256">
      <w:pPr>
        <w:pStyle w:val="h4"/>
        <w:rPr>
          <w:i/>
          <w:u w:val="single"/>
          <w:lang w:val="fr-FR"/>
        </w:rPr>
      </w:pPr>
      <w:r w:rsidRPr="00FE793A">
        <w:rPr>
          <w:i/>
          <w:u w:val="single"/>
          <w:lang w:val="fr-FR"/>
        </w:rPr>
        <w:t>Article 3 – État du matériel mis à disposition</w:t>
      </w:r>
    </w:p>
    <w:p w14:paraId="11539BF2" w14:textId="77777777" w:rsidR="007A3256" w:rsidRDefault="007A3256" w:rsidP="007A3256">
      <w:pPr>
        <w:pStyle w:val="NormalWeb"/>
        <w:rPr>
          <w:lang w:val="fr-FR"/>
        </w:rPr>
      </w:pPr>
      <w:r>
        <w:rPr>
          <w:lang w:val="fr-FR"/>
        </w:rPr>
        <w:t xml:space="preserve">Le matériel est en bon état de fonctionnement, état dans lequel </w:t>
      </w:r>
      <w:r>
        <w:rPr>
          <w:rStyle w:val="txtmodifiable"/>
          <w:lang w:val="fr-FR"/>
        </w:rPr>
        <w:t xml:space="preserve">l'emprunteur </w:t>
      </w:r>
      <w:r>
        <w:rPr>
          <w:lang w:val="fr-FR"/>
        </w:rPr>
        <w:t>s’engage à les restituer à l’issue de la convention.</w:t>
      </w:r>
    </w:p>
    <w:p w14:paraId="4F925274" w14:textId="77777777" w:rsidR="007A3256" w:rsidRDefault="007A3256" w:rsidP="007A3256">
      <w:pPr>
        <w:pStyle w:val="NormalWeb"/>
        <w:rPr>
          <w:lang w:val="fr-FR"/>
        </w:rPr>
      </w:pPr>
      <w:r>
        <w:rPr>
          <w:lang w:val="fr-FR"/>
        </w:rPr>
        <w:t xml:space="preserve">Au terme de la mise à disposition, </w:t>
      </w:r>
      <w:r>
        <w:rPr>
          <w:rStyle w:val="txtmodifiable"/>
          <w:lang w:val="fr-FR"/>
        </w:rPr>
        <w:t xml:space="preserve">l'emprunteur </w:t>
      </w:r>
      <w:r>
        <w:rPr>
          <w:lang w:val="fr-FR"/>
        </w:rPr>
        <w:t>s’engage à restituer le matériel dans son état initial.</w:t>
      </w:r>
    </w:p>
    <w:p w14:paraId="3B72072E" w14:textId="77777777" w:rsidR="007A3256" w:rsidRPr="00FE793A" w:rsidRDefault="007A3256" w:rsidP="007A3256">
      <w:pPr>
        <w:pStyle w:val="h4"/>
        <w:rPr>
          <w:i/>
          <w:u w:val="single"/>
          <w:lang w:val="fr-FR"/>
        </w:rPr>
      </w:pPr>
      <w:r w:rsidRPr="00FE793A">
        <w:rPr>
          <w:i/>
          <w:u w:val="single"/>
          <w:lang w:val="fr-FR"/>
        </w:rPr>
        <w:t>Article 4 – Propriété</w:t>
      </w:r>
    </w:p>
    <w:p w14:paraId="208A3DCA" w14:textId="77777777" w:rsidR="007A3256" w:rsidRPr="00A05D6C" w:rsidRDefault="007A3256" w:rsidP="007A3256">
      <w:pPr>
        <w:pStyle w:val="NormalWeb"/>
        <w:rPr>
          <w:lang w:val="fr-FR"/>
        </w:rPr>
      </w:pPr>
      <w:r>
        <w:rPr>
          <w:lang w:val="fr-FR"/>
        </w:rPr>
        <w:lastRenderedPageBreak/>
        <w:t xml:space="preserve">Le matériel reste la propriété du </w:t>
      </w:r>
      <w:r>
        <w:rPr>
          <w:rStyle w:val="txtmodifiable"/>
          <w:lang w:val="fr-FR"/>
        </w:rPr>
        <w:t>prêteur</w:t>
      </w:r>
      <w:r>
        <w:rPr>
          <w:lang w:val="fr-FR"/>
        </w:rPr>
        <w:t xml:space="preserve">. </w:t>
      </w:r>
      <w:r w:rsidRPr="00A05D6C">
        <w:rPr>
          <w:rStyle w:val="txtmodifiable"/>
          <w:lang w:val="fr-FR"/>
        </w:rPr>
        <w:t>L'emprunteur</w:t>
      </w:r>
      <w:r w:rsidRPr="00A05D6C">
        <w:rPr>
          <w:lang w:val="fr-FR"/>
        </w:rPr>
        <w:t xml:space="preserve"> n’a pas le droit d’utiliser le matériel à l’intérieur du bâtiment.</w:t>
      </w:r>
    </w:p>
    <w:p w14:paraId="72712C32" w14:textId="77777777" w:rsidR="007A3256" w:rsidRPr="00FE793A" w:rsidRDefault="007A3256" w:rsidP="007A3256">
      <w:pPr>
        <w:pStyle w:val="h4"/>
        <w:rPr>
          <w:i/>
          <w:u w:val="single"/>
          <w:lang w:val="fr-FR"/>
        </w:rPr>
      </w:pPr>
      <w:r w:rsidRPr="00FE793A">
        <w:rPr>
          <w:i/>
          <w:u w:val="single"/>
          <w:lang w:val="fr-FR"/>
        </w:rPr>
        <w:t xml:space="preserve">Article 5 – Responsabilités </w:t>
      </w:r>
    </w:p>
    <w:p w14:paraId="7AB974BE" w14:textId="77777777" w:rsidR="007A3256" w:rsidRDefault="007A3256" w:rsidP="007A3256">
      <w:pPr>
        <w:pStyle w:val="NormalWeb"/>
        <w:rPr>
          <w:lang w:val="fr-FR"/>
        </w:rPr>
      </w:pPr>
      <w:r>
        <w:rPr>
          <w:rStyle w:val="txtmodifiable"/>
          <w:lang w:val="fr-FR"/>
        </w:rPr>
        <w:t xml:space="preserve">L'emprunteur </w:t>
      </w:r>
      <w:r>
        <w:rPr>
          <w:lang w:val="fr-FR"/>
        </w:rPr>
        <w:t xml:space="preserve">assume l’entière responsabilité du matériel dès sa prise en charge et jusqu'à sa restitution. Il est le seul responsable de tous dégâts causés au matériel ou du fait du matériel et ce quelle qu’en soit la cause ou la nature. Tout matériel manquant ou dégradé devra être remplacé par la Boutique scoute et plein air (75, rue Chartier à Sherbrooke) et ce, à la charge </w:t>
      </w:r>
      <w:r>
        <w:rPr>
          <w:rStyle w:val="txtmodifiable"/>
          <w:lang w:val="fr-FR"/>
        </w:rPr>
        <w:t>de l'emprunteur</w:t>
      </w:r>
      <w:r>
        <w:rPr>
          <w:lang w:val="fr-FR"/>
        </w:rPr>
        <w:t>. Si le même modèle n’est plus disponible en magasin, l’emprunteur devra débourser pour l’achat d’un modèle d’une qualité égale ou supérieure à celui emprunté.</w:t>
      </w:r>
    </w:p>
    <w:p w14:paraId="37C0A385" w14:textId="77777777" w:rsidR="007A3256" w:rsidRDefault="007A3256" w:rsidP="007A3256">
      <w:pPr>
        <w:pStyle w:val="NormalWeb"/>
        <w:rPr>
          <w:lang w:val="fr-FR"/>
        </w:rPr>
      </w:pPr>
      <w:r>
        <w:rPr>
          <w:rStyle w:val="txtmodifiable"/>
          <w:lang w:val="fr-FR"/>
        </w:rPr>
        <w:t xml:space="preserve">L'emprunteur </w:t>
      </w:r>
      <w:r>
        <w:rPr>
          <w:lang w:val="fr-FR"/>
        </w:rPr>
        <w:t xml:space="preserve">s'engage à utiliser le matériel de façon convenable et uniquement dans les sentiers prévus à cet effet. Naturellement, il est déconseillé de les utiliser si la quantité de neige est insuffisante. </w:t>
      </w:r>
    </w:p>
    <w:p w14:paraId="744E00F3" w14:textId="77777777" w:rsidR="007A3256" w:rsidRPr="004D7D4B" w:rsidRDefault="007A3256" w:rsidP="007A3256">
      <w:pPr>
        <w:pStyle w:val="h4"/>
        <w:rPr>
          <w:i/>
          <w:u w:val="single"/>
          <w:lang w:val="fr-FR"/>
        </w:rPr>
      </w:pPr>
      <w:r w:rsidRPr="004D7D4B">
        <w:rPr>
          <w:i/>
          <w:u w:val="single"/>
          <w:lang w:val="fr-FR"/>
        </w:rPr>
        <w:t>Article 6 – Résiliation de la convention</w:t>
      </w:r>
    </w:p>
    <w:p w14:paraId="6F877019" w14:textId="3A58FAF9" w:rsidR="007A3256" w:rsidRDefault="007A3256" w:rsidP="007A3256">
      <w:pPr>
        <w:pStyle w:val="NormalWeb"/>
        <w:rPr>
          <w:lang w:val="fr-FR"/>
        </w:rPr>
      </w:pPr>
      <w:r>
        <w:rPr>
          <w:lang w:val="fr-FR"/>
        </w:rPr>
        <w:t xml:space="preserve">L’emprunteur peut, à tout moment et pour tout motif, résilier la présente convention. Par contre, il devra notifier son intention au prêteur par courriel à </w:t>
      </w:r>
      <w:hyperlink r:id="rId6" w:history="1">
        <w:r w:rsidR="0031400F" w:rsidRPr="00D961A8">
          <w:rPr>
            <w:rStyle w:val="Lienhypertexte"/>
            <w:rFonts w:eastAsiaTheme="majorEastAsia"/>
            <w:lang w:val="fr-FR"/>
          </w:rPr>
          <w:t>scougui</w:t>
        </w:r>
        <w:r w:rsidR="0031400F" w:rsidRPr="00D961A8">
          <w:rPr>
            <w:rStyle w:val="Lienhypertexte"/>
            <w:rFonts w:eastAsiaTheme="majorEastAsia"/>
            <w:lang w:val="fr-FR"/>
          </w:rPr>
          <w:t>@scoutsdelerable.ca</w:t>
        </w:r>
      </w:hyperlink>
      <w:r>
        <w:rPr>
          <w:lang w:val="fr-FR"/>
        </w:rPr>
        <w:t xml:space="preserve">  au moins 48 heures avant la date de l’événement. </w:t>
      </w:r>
    </w:p>
    <w:p w14:paraId="39E458CE" w14:textId="77777777" w:rsidR="007A3256" w:rsidRPr="004D7D4B" w:rsidRDefault="007A3256" w:rsidP="007A3256">
      <w:pPr>
        <w:pStyle w:val="h4"/>
        <w:rPr>
          <w:i/>
          <w:u w:val="single"/>
          <w:lang w:val="fr-FR"/>
        </w:rPr>
      </w:pPr>
      <w:r w:rsidRPr="004D7D4B">
        <w:rPr>
          <w:i/>
          <w:u w:val="single"/>
          <w:lang w:val="fr-FR"/>
        </w:rPr>
        <w:t>Article 7 – Modification de la convention</w:t>
      </w:r>
    </w:p>
    <w:p w14:paraId="082FBC11" w14:textId="77777777" w:rsidR="007A3256" w:rsidRDefault="007A3256" w:rsidP="007A3256">
      <w:pPr>
        <w:pStyle w:val="NormalWeb"/>
        <w:rPr>
          <w:lang w:val="fr-FR"/>
        </w:rPr>
      </w:pPr>
      <w:r>
        <w:rPr>
          <w:lang w:val="fr-FR"/>
        </w:rPr>
        <w:t>Toute modification apportée à la présente convention devra faire l’objet d’un avenant dûment signé par les parties.</w:t>
      </w:r>
    </w:p>
    <w:p w14:paraId="2A4E9ADD" w14:textId="77777777" w:rsidR="007A3256" w:rsidRDefault="007A3256" w:rsidP="007A3256">
      <w:pPr>
        <w:pStyle w:val="NormalWeb"/>
        <w:rPr>
          <w:rStyle w:val="txtmodifiable"/>
          <w:lang w:val="fr-FR"/>
        </w:rPr>
      </w:pPr>
      <w:r>
        <w:rPr>
          <w:lang w:val="fr-FR"/>
        </w:rPr>
        <w:t xml:space="preserve">Signé à </w:t>
      </w:r>
      <w:r>
        <w:rPr>
          <w:rStyle w:val="txtmodifiable"/>
          <w:lang w:val="fr-FR"/>
        </w:rPr>
        <w:t>______________________________</w:t>
      </w:r>
      <w:r>
        <w:rPr>
          <w:lang w:val="fr-FR"/>
        </w:rPr>
        <w:t xml:space="preserve"> le </w:t>
      </w:r>
      <w:r>
        <w:rPr>
          <w:rStyle w:val="txtmodifiable"/>
          <w:lang w:val="fr-FR"/>
        </w:rPr>
        <w:t>__________________________.</w:t>
      </w:r>
    </w:p>
    <w:p w14:paraId="2497DD17" w14:textId="77777777" w:rsidR="007A3256" w:rsidRDefault="007A3256" w:rsidP="007A3256">
      <w:pPr>
        <w:pStyle w:val="NormalWeb"/>
        <w:rPr>
          <w:rStyle w:val="txtmodifiable"/>
          <w:lang w:val="fr-FR"/>
        </w:rPr>
      </w:pPr>
    </w:p>
    <w:p w14:paraId="710975CC" w14:textId="77777777" w:rsidR="007A3256" w:rsidRDefault="007A3256" w:rsidP="007A3256">
      <w:pPr>
        <w:pStyle w:val="NormalWeb"/>
        <w:rPr>
          <w:rStyle w:val="txtmodifiable"/>
          <w:lang w:val="fr-FR"/>
        </w:rPr>
      </w:pPr>
    </w:p>
    <w:p w14:paraId="12F90707" w14:textId="77777777" w:rsidR="007A3256" w:rsidRDefault="007A3256" w:rsidP="007A3256">
      <w:pPr>
        <w:pStyle w:val="NormalWeb"/>
        <w:rPr>
          <w:noProof/>
        </w:rPr>
      </w:pPr>
    </w:p>
    <w:p w14:paraId="768F4B04" w14:textId="77777777" w:rsidR="007A3256" w:rsidRDefault="007A3256" w:rsidP="007A3256">
      <w:pPr>
        <w:pStyle w:val="NormalWeb"/>
        <w:rPr>
          <w:rStyle w:val="txtmodifiable"/>
          <w:lang w:val="fr-FR"/>
        </w:rPr>
      </w:pPr>
      <w:r>
        <w:rPr>
          <w:noProof/>
        </w:rPr>
        <w:tab/>
      </w:r>
      <w:r>
        <w:rPr>
          <w:noProof/>
        </w:rPr>
        <w:tab/>
      </w:r>
      <w:r>
        <w:rPr>
          <w:noProof/>
        </w:rPr>
        <w:tab/>
      </w:r>
      <w:r>
        <w:rPr>
          <w:noProof/>
        </w:rPr>
        <w:tab/>
      </w:r>
      <w:r>
        <w:rPr>
          <w:noProof/>
        </w:rPr>
        <w:tab/>
      </w:r>
      <w:r>
        <w:rPr>
          <w:noProof/>
        </w:rPr>
        <w:tab/>
      </w:r>
      <w:r>
        <w:rPr>
          <w:noProof/>
        </w:rPr>
        <w:tab/>
      </w:r>
      <w:r>
        <w:rPr>
          <w:noProof/>
        </w:rPr>
        <w:tab/>
      </w:r>
      <w:r>
        <w:rPr>
          <w:rStyle w:val="txtmodifiable"/>
          <w:lang w:val="fr-FR"/>
        </w:rPr>
        <w:t>________________________</w:t>
      </w:r>
    </w:p>
    <w:p w14:paraId="723DD07C" w14:textId="77777777" w:rsidR="007A3256" w:rsidRDefault="007A3256" w:rsidP="007A3256">
      <w:pPr>
        <w:pStyle w:val="NormalWeb"/>
        <w:rPr>
          <w:rFonts w:cs="Calibri"/>
          <w:b/>
          <w:spacing w:val="68"/>
        </w:rPr>
      </w:pPr>
      <w:r>
        <w:rPr>
          <w:rStyle w:val="txtmodifiable"/>
          <w:lang w:val="fr-FR"/>
        </w:rPr>
        <w:t>Le prêteur</w:t>
      </w:r>
      <w:r>
        <w:rPr>
          <w:rStyle w:val="txtmodifiable"/>
          <w:lang w:val="fr-FR"/>
        </w:rPr>
        <w:tab/>
      </w:r>
      <w:r>
        <w:rPr>
          <w:rStyle w:val="txtmodifiable"/>
          <w:lang w:val="fr-FR"/>
        </w:rPr>
        <w:tab/>
      </w:r>
      <w:r>
        <w:rPr>
          <w:rStyle w:val="txtmodifiable"/>
          <w:lang w:val="fr-FR"/>
        </w:rPr>
        <w:tab/>
      </w:r>
      <w:r>
        <w:rPr>
          <w:rStyle w:val="txtmodifiable"/>
          <w:lang w:val="fr-FR"/>
        </w:rPr>
        <w:tab/>
      </w:r>
      <w:r>
        <w:rPr>
          <w:rStyle w:val="txtmodifiable"/>
          <w:lang w:val="fr-FR"/>
        </w:rPr>
        <w:tab/>
      </w:r>
      <w:r>
        <w:rPr>
          <w:rStyle w:val="txtmodifiable"/>
          <w:lang w:val="fr-FR"/>
        </w:rPr>
        <w:tab/>
      </w:r>
      <w:r>
        <w:rPr>
          <w:rStyle w:val="txtmodifiable"/>
          <w:lang w:val="fr-FR"/>
        </w:rPr>
        <w:tab/>
        <w:t>L’emprunteur</w:t>
      </w:r>
    </w:p>
    <w:p w14:paraId="487424F3" w14:textId="77777777" w:rsidR="007A3256" w:rsidRPr="005E7385" w:rsidRDefault="007A3256" w:rsidP="007A3256">
      <w:pPr>
        <w:rPr>
          <w:rFonts w:ascii="Open Sans" w:hAnsi="Open Sans" w:cs="Open Sans"/>
          <w:b/>
          <w:spacing w:val="68"/>
        </w:rPr>
      </w:pPr>
    </w:p>
    <w:p w14:paraId="3E7B6046" w14:textId="2ABA5A84" w:rsidR="00AC0FCC" w:rsidRPr="00AB53C5" w:rsidRDefault="00AC0FCC" w:rsidP="007A3256">
      <w:pPr>
        <w:rPr>
          <w:rFonts w:ascii="Times New Roman" w:hAnsi="Times New Roman" w:cs="Times New Roman"/>
        </w:rPr>
      </w:pPr>
    </w:p>
    <w:sectPr w:rsidR="00AC0FCC" w:rsidRPr="00AB53C5" w:rsidSect="00D82B2B">
      <w:headerReference w:type="default" r:id="rId7"/>
      <w:footerReference w:type="default" r:id="rId8"/>
      <w:pgSz w:w="12240" w:h="15840"/>
      <w:pgMar w:top="1444" w:right="1800" w:bottom="1440" w:left="1800" w:header="14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1F7C" w14:textId="77777777" w:rsidR="000C0C5F" w:rsidRDefault="000C0C5F" w:rsidP="00D82B2B">
      <w:r>
        <w:separator/>
      </w:r>
    </w:p>
  </w:endnote>
  <w:endnote w:type="continuationSeparator" w:id="0">
    <w:p w14:paraId="5FBB900D" w14:textId="77777777" w:rsidR="000C0C5F" w:rsidRDefault="000C0C5F" w:rsidP="00D8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512354"/>
      <w:docPartObj>
        <w:docPartGallery w:val="Page Numbers (Bottom of Page)"/>
        <w:docPartUnique/>
      </w:docPartObj>
    </w:sdtPr>
    <w:sdtContent>
      <w:sdt>
        <w:sdtPr>
          <w:id w:val="-1769616900"/>
          <w:docPartObj>
            <w:docPartGallery w:val="Page Numbers (Top of Page)"/>
            <w:docPartUnique/>
          </w:docPartObj>
        </w:sdtPr>
        <w:sdtContent>
          <w:p w14:paraId="1F87FB03" w14:textId="4D896E62" w:rsidR="0023576B" w:rsidRDefault="0023576B">
            <w:pPr>
              <w:pStyle w:val="Pieddepage"/>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Pr>
                <w:lang w:val="fr-FR"/>
              </w:rPr>
              <w:t xml:space="preserve"> sur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p w14:paraId="7CA96FB6" w14:textId="77777777" w:rsidR="0023576B" w:rsidRDefault="002357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15A4" w14:textId="77777777" w:rsidR="000C0C5F" w:rsidRDefault="000C0C5F" w:rsidP="00D82B2B">
      <w:r>
        <w:separator/>
      </w:r>
    </w:p>
  </w:footnote>
  <w:footnote w:type="continuationSeparator" w:id="0">
    <w:p w14:paraId="7D4316D2" w14:textId="77777777" w:rsidR="000C0C5F" w:rsidRDefault="000C0C5F" w:rsidP="00D82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E508" w14:textId="46178A84" w:rsidR="00D82B2B" w:rsidRDefault="00D82B2B">
    <w:pPr>
      <w:pStyle w:val="En-tte"/>
    </w:pPr>
    <w:r w:rsidRPr="00D82B2B">
      <w:rPr>
        <w:noProof/>
      </w:rPr>
      <w:drawing>
        <wp:anchor distT="0" distB="0" distL="114300" distR="114300" simplePos="0" relativeHeight="251658240" behindDoc="0" locked="0" layoutInCell="1" allowOverlap="1" wp14:anchorId="1029B5EF" wp14:editId="33DDE38E">
          <wp:simplePos x="0" y="0"/>
          <wp:positionH relativeFrom="column">
            <wp:posOffset>-1149350</wp:posOffset>
          </wp:positionH>
          <wp:positionV relativeFrom="paragraph">
            <wp:posOffset>-933450</wp:posOffset>
          </wp:positionV>
          <wp:extent cx="7810500" cy="1384300"/>
          <wp:effectExtent l="0" t="0" r="0" b="0"/>
          <wp:wrapSquare wrapText="bothSides"/>
          <wp:docPr id="7994120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12052" name=""/>
                  <pic:cNvPicPr/>
                </pic:nvPicPr>
                <pic:blipFill rotWithShape="1">
                  <a:blip r:embed="rId1">
                    <a:extLst>
                      <a:ext uri="{28A0092B-C50C-407E-A947-70E740481C1C}">
                        <a14:useLocalDpi xmlns:a14="http://schemas.microsoft.com/office/drawing/2010/main" val="0"/>
                      </a:ext>
                    </a:extLst>
                  </a:blip>
                  <a:srcRect b="24567"/>
                  <a:stretch/>
                </pic:blipFill>
                <pic:spPr bwMode="auto">
                  <a:xfrm>
                    <a:off x="0" y="0"/>
                    <a:ext cx="7810500" cy="1384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2B"/>
    <w:rsid w:val="00071BB5"/>
    <w:rsid w:val="000C0C5F"/>
    <w:rsid w:val="000C5365"/>
    <w:rsid w:val="001A3430"/>
    <w:rsid w:val="00210A62"/>
    <w:rsid w:val="0023576B"/>
    <w:rsid w:val="0031400F"/>
    <w:rsid w:val="00353993"/>
    <w:rsid w:val="00395AAB"/>
    <w:rsid w:val="00425CCE"/>
    <w:rsid w:val="0047536D"/>
    <w:rsid w:val="004D1EF1"/>
    <w:rsid w:val="005C3A68"/>
    <w:rsid w:val="007252A3"/>
    <w:rsid w:val="007A3256"/>
    <w:rsid w:val="007B44F1"/>
    <w:rsid w:val="00886805"/>
    <w:rsid w:val="00914E13"/>
    <w:rsid w:val="00994984"/>
    <w:rsid w:val="009C5178"/>
    <w:rsid w:val="00AB53C5"/>
    <w:rsid w:val="00AC0FCC"/>
    <w:rsid w:val="00C103FB"/>
    <w:rsid w:val="00D82B2B"/>
    <w:rsid w:val="00DC3AA8"/>
    <w:rsid w:val="00F24D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38A9D"/>
  <w15:chartTrackingRefBased/>
  <w15:docId w15:val="{892F6673-D71F-7543-8867-0315FD9E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2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82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82B2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82B2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82B2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82B2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82B2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82B2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82B2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2B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82B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82B2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82B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82B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82B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82B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82B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82B2B"/>
    <w:rPr>
      <w:rFonts w:eastAsiaTheme="majorEastAsia" w:cstheme="majorBidi"/>
      <w:color w:val="272727" w:themeColor="text1" w:themeTint="D8"/>
    </w:rPr>
  </w:style>
  <w:style w:type="paragraph" w:styleId="Titre">
    <w:name w:val="Title"/>
    <w:basedOn w:val="Normal"/>
    <w:next w:val="Normal"/>
    <w:link w:val="TitreCar"/>
    <w:uiPriority w:val="10"/>
    <w:qFormat/>
    <w:rsid w:val="00D82B2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2B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2B2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82B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82B2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82B2B"/>
    <w:rPr>
      <w:i/>
      <w:iCs/>
      <w:color w:val="404040" w:themeColor="text1" w:themeTint="BF"/>
    </w:rPr>
  </w:style>
  <w:style w:type="paragraph" w:styleId="Paragraphedeliste">
    <w:name w:val="List Paragraph"/>
    <w:basedOn w:val="Normal"/>
    <w:uiPriority w:val="34"/>
    <w:qFormat/>
    <w:rsid w:val="00D82B2B"/>
    <w:pPr>
      <w:ind w:left="720"/>
      <w:contextualSpacing/>
    </w:pPr>
  </w:style>
  <w:style w:type="character" w:styleId="Accentuationintense">
    <w:name w:val="Intense Emphasis"/>
    <w:basedOn w:val="Policepardfaut"/>
    <w:uiPriority w:val="21"/>
    <w:qFormat/>
    <w:rsid w:val="00D82B2B"/>
    <w:rPr>
      <w:i/>
      <w:iCs/>
      <w:color w:val="0F4761" w:themeColor="accent1" w:themeShade="BF"/>
    </w:rPr>
  </w:style>
  <w:style w:type="paragraph" w:styleId="Citationintense">
    <w:name w:val="Intense Quote"/>
    <w:basedOn w:val="Normal"/>
    <w:next w:val="Normal"/>
    <w:link w:val="CitationintenseCar"/>
    <w:uiPriority w:val="30"/>
    <w:qFormat/>
    <w:rsid w:val="00D82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82B2B"/>
    <w:rPr>
      <w:i/>
      <w:iCs/>
      <w:color w:val="0F4761" w:themeColor="accent1" w:themeShade="BF"/>
    </w:rPr>
  </w:style>
  <w:style w:type="character" w:styleId="Rfrenceintense">
    <w:name w:val="Intense Reference"/>
    <w:basedOn w:val="Policepardfaut"/>
    <w:uiPriority w:val="32"/>
    <w:qFormat/>
    <w:rsid w:val="00D82B2B"/>
    <w:rPr>
      <w:b/>
      <w:bCs/>
      <w:smallCaps/>
      <w:color w:val="0F4761" w:themeColor="accent1" w:themeShade="BF"/>
      <w:spacing w:val="5"/>
    </w:rPr>
  </w:style>
  <w:style w:type="paragraph" w:styleId="En-tte">
    <w:name w:val="header"/>
    <w:basedOn w:val="Normal"/>
    <w:link w:val="En-tteCar"/>
    <w:uiPriority w:val="99"/>
    <w:unhideWhenUsed/>
    <w:rsid w:val="00D82B2B"/>
    <w:pPr>
      <w:tabs>
        <w:tab w:val="center" w:pos="4320"/>
        <w:tab w:val="right" w:pos="8640"/>
      </w:tabs>
    </w:pPr>
  </w:style>
  <w:style w:type="character" w:customStyle="1" w:styleId="En-tteCar">
    <w:name w:val="En-tête Car"/>
    <w:basedOn w:val="Policepardfaut"/>
    <w:link w:val="En-tte"/>
    <w:uiPriority w:val="99"/>
    <w:rsid w:val="00D82B2B"/>
  </w:style>
  <w:style w:type="paragraph" w:styleId="Pieddepage">
    <w:name w:val="footer"/>
    <w:basedOn w:val="Normal"/>
    <w:link w:val="PieddepageCar"/>
    <w:uiPriority w:val="99"/>
    <w:unhideWhenUsed/>
    <w:rsid w:val="00D82B2B"/>
    <w:pPr>
      <w:tabs>
        <w:tab w:val="center" w:pos="4320"/>
        <w:tab w:val="right" w:pos="8640"/>
      </w:tabs>
    </w:pPr>
  </w:style>
  <w:style w:type="character" w:customStyle="1" w:styleId="PieddepageCar">
    <w:name w:val="Pied de page Car"/>
    <w:basedOn w:val="Policepardfaut"/>
    <w:link w:val="Pieddepage"/>
    <w:uiPriority w:val="99"/>
    <w:rsid w:val="00D82B2B"/>
  </w:style>
  <w:style w:type="table" w:styleId="Grilledutableau">
    <w:name w:val="Table Grid"/>
    <w:basedOn w:val="TableauNormal"/>
    <w:uiPriority w:val="39"/>
    <w:rsid w:val="008868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94984"/>
    <w:rPr>
      <w:color w:val="467886" w:themeColor="hyperlink"/>
      <w:u w:val="single"/>
    </w:rPr>
  </w:style>
  <w:style w:type="character" w:styleId="Mentionnonrsolue">
    <w:name w:val="Unresolved Mention"/>
    <w:basedOn w:val="Policepardfaut"/>
    <w:uiPriority w:val="99"/>
    <w:semiHidden/>
    <w:unhideWhenUsed/>
    <w:rsid w:val="00994984"/>
    <w:rPr>
      <w:color w:val="605E5C"/>
      <w:shd w:val="clear" w:color="auto" w:fill="E1DFDD"/>
    </w:rPr>
  </w:style>
  <w:style w:type="paragraph" w:styleId="NormalWeb">
    <w:name w:val="Normal (Web)"/>
    <w:basedOn w:val="Normal"/>
    <w:uiPriority w:val="99"/>
    <w:unhideWhenUsed/>
    <w:rsid w:val="007A3256"/>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txtmodifiable">
    <w:name w:val="txt_modifiable"/>
    <w:basedOn w:val="Policepardfaut"/>
    <w:rsid w:val="007A3256"/>
  </w:style>
  <w:style w:type="paragraph" w:customStyle="1" w:styleId="h4">
    <w:name w:val="h4"/>
    <w:basedOn w:val="Normal"/>
    <w:rsid w:val="007A3256"/>
    <w:pPr>
      <w:spacing w:before="100" w:beforeAutospacing="1" w:after="100" w:afterAutospacing="1"/>
    </w:pPr>
    <w:rPr>
      <w:rFonts w:ascii="Times New Roman" w:eastAsia="Times New Roman" w:hAnsi="Times New Roman" w:cs="Times New Roman"/>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7790">
      <w:bodyDiv w:val="1"/>
      <w:marLeft w:val="0"/>
      <w:marRight w:val="0"/>
      <w:marTop w:val="0"/>
      <w:marBottom w:val="0"/>
      <w:divBdr>
        <w:top w:val="none" w:sz="0" w:space="0" w:color="auto"/>
        <w:left w:val="none" w:sz="0" w:space="0" w:color="auto"/>
        <w:bottom w:val="none" w:sz="0" w:space="0" w:color="auto"/>
        <w:right w:val="none" w:sz="0" w:space="0" w:color="auto"/>
      </w:divBdr>
    </w:div>
    <w:div w:id="9297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ougui@scoutsdelerable.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2334</Characters>
  <Application>Microsoft Office Word</Application>
  <DocSecurity>0</DocSecurity>
  <Lines>56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Arsenault</dc:creator>
  <cp:keywords/>
  <dc:description/>
  <cp:lastModifiedBy>Chantal St-Cyr</cp:lastModifiedBy>
  <cp:revision>2</cp:revision>
  <dcterms:created xsi:type="dcterms:W3CDTF">2025-07-28T19:22:00Z</dcterms:created>
  <dcterms:modified xsi:type="dcterms:W3CDTF">2025-07-28T19:22:00Z</dcterms:modified>
</cp:coreProperties>
</file>